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6B01C274"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proofErr w:type="spellStart"/>
      <w:r w:rsidR="00E15B71">
        <w:rPr>
          <w:rFonts w:ascii="Tahoma" w:hAnsi="Tahoma" w:cs="Tahoma"/>
          <w:b/>
          <w:bCs/>
          <w:sz w:val="32"/>
          <w:szCs w:val="32"/>
        </w:rPr>
        <w:t>OnRamps</w:t>
      </w:r>
      <w:proofErr w:type="spellEnd"/>
      <w:r w:rsidR="00E15B71">
        <w:rPr>
          <w:rFonts w:ascii="Tahoma" w:hAnsi="Tahoma" w:cs="Tahoma"/>
          <w:b/>
          <w:bCs/>
          <w:sz w:val="32"/>
          <w:szCs w:val="32"/>
        </w:rPr>
        <w:t xml:space="preserve"> </w:t>
      </w:r>
      <w:r w:rsidR="00A13361">
        <w:rPr>
          <w:rFonts w:ascii="Tahoma" w:hAnsi="Tahoma" w:cs="Tahoma"/>
          <w:b/>
          <w:bCs/>
          <w:sz w:val="32"/>
          <w:szCs w:val="32"/>
        </w:rPr>
        <w:t>Chemistry</w:t>
      </w:r>
      <w:r w:rsidR="00E15B71">
        <w:rPr>
          <w:rFonts w:ascii="Tahoma" w:hAnsi="Tahoma" w:cs="Tahoma"/>
          <w:b/>
          <w:bCs/>
          <w:sz w:val="32"/>
          <w:szCs w:val="32"/>
        </w:rPr>
        <w:t xml:space="preserve"> 1</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0C7B6DA4" w14:textId="1EED4847" w:rsidR="00245D50" w:rsidRPr="00245D50" w:rsidRDefault="00E15B71" w:rsidP="00E15B71">
            <w:pPr>
              <w:pStyle w:val="Heading6"/>
              <w:jc w:val="left"/>
            </w:pPr>
            <w:r w:rsidRPr="00E15B71">
              <w:rPr>
                <w:b w:val="0"/>
                <w:bCs/>
                <w:color w:val="auto"/>
                <w:szCs w:val="20"/>
              </w:rPr>
              <w:t xml:space="preserve">Principles of Chemistry I address the nature of matter, energy, chemical reactions, and chemical thermodynamics. Throughout the course, students learn to think like scientists by exploring the underlying theoretical foundations of chemistry, making intuitive arguments for how the world works, and supporting those arguments with quantitative measures. Students in the course will learn how to successfully study college level science by organizing their learning around mastery and ownership of materials. Introduction to Chemical Practices I, the course’s lab component, provides an introduction to the techniques of modern experimental chemistry, and </w:t>
            </w:r>
            <w:r w:rsidR="00E7317E" w:rsidRPr="00E15B71">
              <w:rPr>
                <w:b w:val="0"/>
                <w:bCs/>
                <w:color w:val="auto"/>
                <w:szCs w:val="20"/>
              </w:rPr>
              <w:t>it’s</w:t>
            </w:r>
            <w:r w:rsidRPr="00E15B71">
              <w:rPr>
                <w:b w:val="0"/>
                <w:bCs/>
                <w:color w:val="auto"/>
                <w:szCs w:val="20"/>
              </w:rPr>
              <w:t xml:space="preserve"> designed to instill basic laboratory and analytical skills. </w:t>
            </w:r>
          </w:p>
        </w:tc>
      </w:tr>
      <w:tr w:rsidR="00352455" w:rsidRPr="00352455" w14:paraId="69B67F72" w14:textId="77777777" w:rsidTr="00DC5803">
        <w:tc>
          <w:tcPr>
            <w:tcW w:w="6385" w:type="dxa"/>
          </w:tcPr>
          <w:p w14:paraId="68CB06F6" w14:textId="77777777" w:rsidR="00352455" w:rsidRPr="00352455" w:rsidRDefault="00352455" w:rsidP="00352455">
            <w:pPr>
              <w:pStyle w:val="Heading6"/>
              <w:keepNext w:val="0"/>
              <w:widowControl w:val="0"/>
              <w:jc w:val="left"/>
              <w:rPr>
                <w:bCs/>
                <w:color w:val="auto"/>
                <w:szCs w:val="20"/>
              </w:rPr>
            </w:pPr>
          </w:p>
          <w:p w14:paraId="447E9BF5" w14:textId="67EF7792" w:rsidR="00352455" w:rsidRPr="00352455" w:rsidRDefault="00352455" w:rsidP="00352455">
            <w:pPr>
              <w:pStyle w:val="Heading6"/>
              <w:keepNext w:val="0"/>
              <w:widowControl w:val="0"/>
              <w:jc w:val="left"/>
              <w:rPr>
                <w:bCs/>
                <w:color w:val="auto"/>
                <w:szCs w:val="20"/>
              </w:rPr>
            </w:pPr>
            <w:r w:rsidRPr="00352455">
              <w:rPr>
                <w:bCs/>
                <w:color w:val="auto"/>
                <w:szCs w:val="20"/>
              </w:rPr>
              <w:t>1</w:t>
            </w:r>
            <w:r w:rsidRPr="00352455">
              <w:rPr>
                <w:bCs/>
                <w:color w:val="auto"/>
                <w:szCs w:val="20"/>
                <w:vertAlign w:val="superscript"/>
              </w:rPr>
              <w:t>st</w:t>
            </w:r>
            <w:r w:rsidRPr="00352455">
              <w:rPr>
                <w:bCs/>
                <w:color w:val="auto"/>
                <w:szCs w:val="20"/>
              </w:rPr>
              <w:t xml:space="preserve"> 6 Weeks:</w:t>
            </w:r>
          </w:p>
          <w:p w14:paraId="35E5EF61" w14:textId="77777777" w:rsidR="00BE0A5A" w:rsidRDefault="00E15B71" w:rsidP="00BE0A5A">
            <w:pPr>
              <w:widowControl w:val="0"/>
              <w:rPr>
                <w:rFonts w:ascii="Tahoma" w:hAnsi="Tahoma" w:cs="Tahoma"/>
                <w:sz w:val="20"/>
                <w:szCs w:val="20"/>
              </w:rPr>
            </w:pPr>
            <w:r>
              <w:rPr>
                <w:rFonts w:ascii="Tahoma" w:hAnsi="Tahoma" w:cs="Tahoma"/>
                <w:sz w:val="20"/>
                <w:szCs w:val="20"/>
              </w:rPr>
              <w:t>Safety</w:t>
            </w:r>
          </w:p>
          <w:p w14:paraId="3ED8D285" w14:textId="322ADEAC" w:rsidR="00E15B71" w:rsidRPr="00352455" w:rsidRDefault="00E15B71" w:rsidP="00BE0A5A">
            <w:pPr>
              <w:widowControl w:val="0"/>
              <w:rPr>
                <w:rFonts w:ascii="Tahoma" w:hAnsi="Tahoma" w:cs="Tahoma"/>
                <w:sz w:val="20"/>
                <w:szCs w:val="20"/>
              </w:rPr>
            </w:pPr>
            <w:r>
              <w:rPr>
                <w:rFonts w:ascii="Tahoma" w:hAnsi="Tahoma" w:cs="Tahoma"/>
                <w:sz w:val="20"/>
                <w:szCs w:val="20"/>
              </w:rPr>
              <w:t>Fundamentals of Chemistry: Atoms and Periodic Table</w:t>
            </w:r>
          </w:p>
        </w:tc>
        <w:tc>
          <w:tcPr>
            <w:tcW w:w="6660" w:type="dxa"/>
          </w:tcPr>
          <w:p w14:paraId="7B3E76BB" w14:textId="77777777" w:rsidR="00352455" w:rsidRPr="00352455" w:rsidRDefault="00352455" w:rsidP="00352455">
            <w:pPr>
              <w:pStyle w:val="Heading6"/>
              <w:jc w:val="left"/>
              <w:rPr>
                <w:bCs/>
                <w:color w:val="auto"/>
                <w:szCs w:val="20"/>
              </w:rPr>
            </w:pPr>
          </w:p>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47A8333F" w14:textId="77777777" w:rsidR="00BE0A5A" w:rsidRDefault="00E15B71" w:rsidP="00E15B71">
            <w:pPr>
              <w:rPr>
                <w:rFonts w:ascii="Tahoma" w:hAnsi="Tahoma" w:cs="Tahoma"/>
                <w:sz w:val="20"/>
                <w:szCs w:val="20"/>
              </w:rPr>
            </w:pPr>
            <w:r>
              <w:rPr>
                <w:rFonts w:ascii="Tahoma" w:hAnsi="Tahoma" w:cs="Tahoma"/>
                <w:sz w:val="20"/>
                <w:szCs w:val="20"/>
              </w:rPr>
              <w:t>The Mole</w:t>
            </w:r>
          </w:p>
          <w:p w14:paraId="5DD7B89D" w14:textId="77777777" w:rsidR="00E15B71" w:rsidRDefault="00E15B71" w:rsidP="00E15B71">
            <w:pPr>
              <w:rPr>
                <w:rFonts w:ascii="Tahoma" w:hAnsi="Tahoma" w:cs="Tahoma"/>
                <w:sz w:val="20"/>
                <w:szCs w:val="20"/>
              </w:rPr>
            </w:pPr>
            <w:r>
              <w:rPr>
                <w:rFonts w:ascii="Tahoma" w:hAnsi="Tahoma" w:cs="Tahoma"/>
                <w:sz w:val="20"/>
                <w:szCs w:val="20"/>
              </w:rPr>
              <w:t>Stoichiometry</w:t>
            </w:r>
          </w:p>
          <w:p w14:paraId="1F10FC94" w14:textId="42D0C30E" w:rsidR="00E15B71" w:rsidRPr="00352455" w:rsidRDefault="00E15B71" w:rsidP="00E15B71">
            <w:pPr>
              <w:rPr>
                <w:rFonts w:ascii="Tahoma" w:hAnsi="Tahoma" w:cs="Tahoma"/>
                <w:sz w:val="20"/>
                <w:szCs w:val="20"/>
              </w:rPr>
            </w:pPr>
          </w:p>
        </w:tc>
      </w:tr>
      <w:tr w:rsidR="00352455" w:rsidRPr="00352455" w14:paraId="7F9FEF14" w14:textId="77777777" w:rsidTr="00DC5803">
        <w:tc>
          <w:tcPr>
            <w:tcW w:w="6385" w:type="dxa"/>
          </w:tcPr>
          <w:p w14:paraId="2904B5F5" w14:textId="77777777" w:rsidR="00352455" w:rsidRPr="00352455" w:rsidRDefault="00352455" w:rsidP="00352455">
            <w:pPr>
              <w:pStyle w:val="Heading6"/>
              <w:keepNext w:val="0"/>
              <w:widowControl w:val="0"/>
              <w:jc w:val="left"/>
              <w:rPr>
                <w:bCs/>
                <w:color w:val="auto"/>
                <w:szCs w:val="20"/>
              </w:rPr>
            </w:pPr>
          </w:p>
          <w:p w14:paraId="674ED361" w14:textId="01E7EEE2" w:rsidR="00352455" w:rsidRPr="00352455" w:rsidRDefault="00DC5803" w:rsidP="00352455">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57A77968" w14:textId="77777777" w:rsidR="00BE0A5A" w:rsidRDefault="00E15B71" w:rsidP="00BE0A5A">
            <w:pPr>
              <w:widowControl w:val="0"/>
              <w:rPr>
                <w:rFonts w:ascii="Tahoma" w:hAnsi="Tahoma" w:cs="Tahoma"/>
                <w:bCs/>
                <w:sz w:val="20"/>
                <w:szCs w:val="20"/>
              </w:rPr>
            </w:pPr>
            <w:r>
              <w:rPr>
                <w:rFonts w:ascii="Tahoma" w:hAnsi="Tahoma" w:cs="Tahoma"/>
                <w:bCs/>
                <w:sz w:val="20"/>
                <w:szCs w:val="20"/>
              </w:rPr>
              <w:t>Fundamentals: Atoms</w:t>
            </w:r>
          </w:p>
          <w:p w14:paraId="09E8D46B" w14:textId="77777777" w:rsidR="00E15B71" w:rsidRDefault="00E15B71" w:rsidP="00BE0A5A">
            <w:pPr>
              <w:widowControl w:val="0"/>
              <w:rPr>
                <w:rFonts w:ascii="Tahoma" w:hAnsi="Tahoma" w:cs="Tahoma"/>
                <w:sz w:val="20"/>
                <w:szCs w:val="20"/>
              </w:rPr>
            </w:pPr>
            <w:r>
              <w:rPr>
                <w:rFonts w:ascii="Tahoma" w:hAnsi="Tahoma" w:cs="Tahoma"/>
                <w:sz w:val="20"/>
                <w:szCs w:val="20"/>
              </w:rPr>
              <w:t>Chemical Bonding</w:t>
            </w:r>
          </w:p>
          <w:p w14:paraId="194435C6" w14:textId="3A39249F" w:rsidR="00E15B71" w:rsidRPr="00352455" w:rsidRDefault="00E15B71" w:rsidP="00BE0A5A">
            <w:pPr>
              <w:widowControl w:val="0"/>
              <w:rPr>
                <w:rFonts w:ascii="Tahoma" w:hAnsi="Tahoma" w:cs="Tahoma"/>
                <w:sz w:val="20"/>
                <w:szCs w:val="20"/>
              </w:rPr>
            </w:pPr>
            <w:r>
              <w:rPr>
                <w:rFonts w:ascii="Tahoma" w:hAnsi="Tahoma" w:cs="Tahoma"/>
                <w:sz w:val="20"/>
                <w:szCs w:val="20"/>
              </w:rPr>
              <w:t>VSPER Theory</w:t>
            </w:r>
          </w:p>
        </w:tc>
        <w:tc>
          <w:tcPr>
            <w:tcW w:w="6660" w:type="dxa"/>
          </w:tcPr>
          <w:p w14:paraId="287628E1" w14:textId="77777777" w:rsidR="00352455" w:rsidRPr="00352455" w:rsidRDefault="00352455" w:rsidP="00352455">
            <w:pPr>
              <w:pStyle w:val="Heading6"/>
              <w:keepNext w:val="0"/>
              <w:widowControl w:val="0"/>
              <w:jc w:val="left"/>
              <w:rPr>
                <w:bCs/>
                <w:color w:val="auto"/>
                <w:szCs w:val="20"/>
              </w:rPr>
            </w:pPr>
          </w:p>
          <w:p w14:paraId="08E31337" w14:textId="2A903F02" w:rsidR="00352455" w:rsidRP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51178F37" w14:textId="577692CA" w:rsidR="00BE0A5A" w:rsidRDefault="00E15B71" w:rsidP="00F637EE">
            <w:pPr>
              <w:rPr>
                <w:rFonts w:ascii="Tahoma" w:hAnsi="Tahoma" w:cs="Tahoma"/>
                <w:sz w:val="20"/>
                <w:szCs w:val="20"/>
              </w:rPr>
            </w:pPr>
            <w:r>
              <w:rPr>
                <w:rFonts w:ascii="Tahoma" w:hAnsi="Tahoma" w:cs="Tahoma"/>
                <w:sz w:val="20"/>
                <w:szCs w:val="20"/>
              </w:rPr>
              <w:t>States of Matter</w:t>
            </w:r>
          </w:p>
          <w:p w14:paraId="7AEA4158" w14:textId="2204CA0D" w:rsidR="00E15B71" w:rsidRDefault="00E15B71" w:rsidP="00F637EE">
            <w:pPr>
              <w:rPr>
                <w:rFonts w:ascii="Tahoma" w:hAnsi="Tahoma" w:cs="Tahoma"/>
                <w:sz w:val="20"/>
                <w:szCs w:val="20"/>
              </w:rPr>
            </w:pPr>
            <w:r>
              <w:rPr>
                <w:rFonts w:ascii="Tahoma" w:hAnsi="Tahoma" w:cs="Tahoma"/>
                <w:sz w:val="20"/>
                <w:szCs w:val="20"/>
              </w:rPr>
              <w:t>IMF</w:t>
            </w:r>
          </w:p>
          <w:p w14:paraId="2CC822B9" w14:textId="5B14C420" w:rsidR="00E15B71" w:rsidRDefault="00E15B71" w:rsidP="00F637EE">
            <w:pPr>
              <w:rPr>
                <w:rFonts w:ascii="Tahoma" w:hAnsi="Tahoma" w:cs="Tahoma"/>
                <w:sz w:val="20"/>
                <w:szCs w:val="20"/>
              </w:rPr>
            </w:pPr>
            <w:r>
              <w:rPr>
                <w:rFonts w:ascii="Tahoma" w:hAnsi="Tahoma" w:cs="Tahoma"/>
                <w:sz w:val="20"/>
                <w:szCs w:val="20"/>
              </w:rPr>
              <w:t>Thermodynamics</w:t>
            </w:r>
          </w:p>
          <w:p w14:paraId="68CF9BFC" w14:textId="1ADDFBF4" w:rsidR="00BE0A5A" w:rsidRPr="00352455" w:rsidRDefault="00BE0A5A" w:rsidP="00F637EE">
            <w:pPr>
              <w:rPr>
                <w:rFonts w:ascii="Tahoma" w:hAnsi="Tahoma" w:cs="Tahoma"/>
                <w:sz w:val="20"/>
                <w:szCs w:val="20"/>
              </w:rPr>
            </w:pPr>
          </w:p>
        </w:tc>
      </w:tr>
      <w:tr w:rsidR="00352455" w:rsidRPr="00352455" w14:paraId="35543893" w14:textId="77777777" w:rsidTr="00590E7B">
        <w:trPr>
          <w:trHeight w:val="1725"/>
        </w:trPr>
        <w:tc>
          <w:tcPr>
            <w:tcW w:w="6385" w:type="dxa"/>
          </w:tcPr>
          <w:p w14:paraId="7AA29491" w14:textId="77777777" w:rsidR="00352455" w:rsidRPr="00352455" w:rsidRDefault="00352455" w:rsidP="00352455">
            <w:pPr>
              <w:pStyle w:val="Heading6"/>
              <w:keepNext w:val="0"/>
              <w:widowControl w:val="0"/>
              <w:jc w:val="left"/>
              <w:rPr>
                <w:bCs/>
                <w:color w:val="auto"/>
                <w:szCs w:val="20"/>
              </w:rPr>
            </w:pPr>
          </w:p>
          <w:p w14:paraId="4B141600" w14:textId="13362534" w:rsidR="00352455" w:rsidRP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5B65DBF7" w14:textId="77777777" w:rsidR="00BE0A5A" w:rsidRDefault="00E15B71" w:rsidP="00DC5803">
            <w:pPr>
              <w:widowControl w:val="0"/>
              <w:rPr>
                <w:rFonts w:ascii="Tahoma" w:hAnsi="Tahoma" w:cs="Tahoma"/>
                <w:sz w:val="20"/>
                <w:szCs w:val="20"/>
              </w:rPr>
            </w:pPr>
            <w:r>
              <w:rPr>
                <w:rFonts w:ascii="Tahoma" w:hAnsi="Tahoma" w:cs="Tahoma"/>
                <w:sz w:val="20"/>
                <w:szCs w:val="20"/>
              </w:rPr>
              <w:t>Chemical Bonding</w:t>
            </w:r>
          </w:p>
          <w:p w14:paraId="1462083F" w14:textId="77777777" w:rsidR="00E15B71" w:rsidRDefault="00E15B71" w:rsidP="00DC5803">
            <w:pPr>
              <w:widowControl w:val="0"/>
              <w:rPr>
                <w:rFonts w:ascii="Tahoma" w:hAnsi="Tahoma" w:cs="Tahoma"/>
                <w:sz w:val="20"/>
                <w:szCs w:val="20"/>
              </w:rPr>
            </w:pPr>
            <w:r>
              <w:rPr>
                <w:rFonts w:ascii="Tahoma" w:hAnsi="Tahoma" w:cs="Tahoma"/>
                <w:sz w:val="20"/>
                <w:szCs w:val="20"/>
              </w:rPr>
              <w:t>Chromatography</w:t>
            </w:r>
          </w:p>
          <w:p w14:paraId="364A13EE" w14:textId="77777777" w:rsidR="00E15B71" w:rsidRDefault="00E15B71" w:rsidP="00DC5803">
            <w:pPr>
              <w:widowControl w:val="0"/>
              <w:rPr>
                <w:rFonts w:ascii="Tahoma" w:hAnsi="Tahoma" w:cs="Tahoma"/>
                <w:sz w:val="20"/>
                <w:szCs w:val="20"/>
              </w:rPr>
            </w:pPr>
            <w:r>
              <w:rPr>
                <w:rFonts w:ascii="Tahoma" w:hAnsi="Tahoma" w:cs="Tahoma"/>
                <w:sz w:val="20"/>
                <w:szCs w:val="20"/>
              </w:rPr>
              <w:t>Valence Bond Theory</w:t>
            </w:r>
          </w:p>
          <w:p w14:paraId="3B5BE36F" w14:textId="77777777" w:rsidR="00E15B71" w:rsidRDefault="00E15B71" w:rsidP="00DC5803">
            <w:pPr>
              <w:widowControl w:val="0"/>
              <w:rPr>
                <w:rFonts w:ascii="Tahoma" w:hAnsi="Tahoma" w:cs="Tahoma"/>
                <w:sz w:val="20"/>
                <w:szCs w:val="20"/>
              </w:rPr>
            </w:pPr>
            <w:r>
              <w:rPr>
                <w:rFonts w:ascii="Tahoma" w:hAnsi="Tahoma" w:cs="Tahoma"/>
                <w:sz w:val="20"/>
                <w:szCs w:val="20"/>
              </w:rPr>
              <w:t>Molecular Orbital Theory</w:t>
            </w:r>
          </w:p>
          <w:p w14:paraId="35A3DEFB" w14:textId="7CAF1474" w:rsidR="00E15B71" w:rsidRPr="00F637EE" w:rsidRDefault="00E15B71" w:rsidP="00DC5803">
            <w:pPr>
              <w:widowControl w:val="0"/>
              <w:rPr>
                <w:rFonts w:ascii="Tahoma" w:hAnsi="Tahoma" w:cs="Tahoma"/>
                <w:sz w:val="20"/>
                <w:szCs w:val="20"/>
              </w:rPr>
            </w:pPr>
          </w:p>
        </w:tc>
        <w:tc>
          <w:tcPr>
            <w:tcW w:w="6660" w:type="dxa"/>
          </w:tcPr>
          <w:p w14:paraId="688DFF41" w14:textId="77777777" w:rsidR="00352455" w:rsidRPr="00352455" w:rsidRDefault="00352455" w:rsidP="00352455">
            <w:pPr>
              <w:pStyle w:val="Heading6"/>
              <w:keepNext w:val="0"/>
              <w:widowControl w:val="0"/>
              <w:jc w:val="left"/>
              <w:rPr>
                <w:bCs/>
                <w:color w:val="auto"/>
                <w:szCs w:val="20"/>
              </w:rPr>
            </w:pPr>
          </w:p>
          <w:p w14:paraId="5DA7E1AF" w14:textId="6482D82C" w:rsidR="00352455" w:rsidRPr="00352455" w:rsidRDefault="00DC5803" w:rsidP="00352455">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56F45738" w14:textId="27F47200" w:rsidR="00BE0A5A" w:rsidRDefault="00E15B71" w:rsidP="00BE0A5A">
            <w:pPr>
              <w:rPr>
                <w:rFonts w:ascii="Tahoma" w:hAnsi="Tahoma" w:cs="Tahoma"/>
                <w:sz w:val="20"/>
                <w:szCs w:val="20"/>
              </w:rPr>
            </w:pPr>
            <w:r>
              <w:rPr>
                <w:rFonts w:ascii="Tahoma" w:hAnsi="Tahoma" w:cs="Tahoma"/>
                <w:sz w:val="20"/>
                <w:szCs w:val="20"/>
              </w:rPr>
              <w:t>Thermodynamics</w:t>
            </w:r>
          </w:p>
          <w:p w14:paraId="39A45D9E" w14:textId="77777777" w:rsidR="00E15B71" w:rsidRDefault="00E15B71" w:rsidP="00BE0A5A">
            <w:pPr>
              <w:rPr>
                <w:rFonts w:ascii="Tahoma" w:hAnsi="Tahoma" w:cs="Tahoma"/>
                <w:sz w:val="20"/>
                <w:szCs w:val="20"/>
              </w:rPr>
            </w:pPr>
            <w:r>
              <w:rPr>
                <w:rFonts w:ascii="Tahoma" w:hAnsi="Tahoma" w:cs="Tahoma"/>
                <w:sz w:val="20"/>
                <w:szCs w:val="20"/>
              </w:rPr>
              <w:t>Gibbs Free Energy</w:t>
            </w:r>
          </w:p>
          <w:p w14:paraId="6AAE21D1" w14:textId="59177067" w:rsidR="00E15B71" w:rsidRPr="00352455" w:rsidRDefault="00E15B71" w:rsidP="00BE0A5A">
            <w:pPr>
              <w:rPr>
                <w:rFonts w:ascii="Tahoma" w:hAnsi="Tahoma" w:cs="Tahoma"/>
                <w:sz w:val="20"/>
                <w:szCs w:val="20"/>
              </w:rPr>
            </w:pPr>
            <w:proofErr w:type="spellStart"/>
            <w:r>
              <w:rPr>
                <w:rFonts w:ascii="Tahoma" w:hAnsi="Tahoma" w:cs="Tahoma"/>
                <w:sz w:val="20"/>
                <w:szCs w:val="20"/>
              </w:rPr>
              <w:t>OnRamps</w:t>
            </w:r>
            <w:proofErr w:type="spellEnd"/>
            <w:r>
              <w:rPr>
                <w:rFonts w:ascii="Tahoma" w:hAnsi="Tahoma" w:cs="Tahoma"/>
                <w:sz w:val="20"/>
                <w:szCs w:val="20"/>
              </w:rPr>
              <w:t xml:space="preserve"> Chemistry 1 Review and Exam</w:t>
            </w:r>
          </w:p>
        </w:tc>
      </w:tr>
    </w:tbl>
    <w:p w14:paraId="4DBBD48F" w14:textId="42CE2D20" w:rsidR="00352455" w:rsidRPr="00352455" w:rsidRDefault="00352455">
      <w:pPr>
        <w:rPr>
          <w:rFonts w:ascii="Tahoma" w:hAnsi="Tahoma" w:cs="Tahoma"/>
          <w:sz w:val="20"/>
          <w:szCs w:val="20"/>
        </w:rPr>
      </w:pPr>
    </w:p>
    <w:p w14:paraId="0E4F09C2" w14:textId="77777777" w:rsidR="00352455" w:rsidRPr="00352455" w:rsidRDefault="00352455" w:rsidP="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p w14:paraId="7AA60EB8" w14:textId="77777777" w:rsidR="00352455" w:rsidRPr="00352455" w:rsidRDefault="00352455">
      <w:pPr>
        <w:rPr>
          <w:rFonts w:ascii="Tahoma" w:hAnsi="Tahoma" w:cs="Tahoma"/>
          <w:sz w:val="20"/>
          <w:szCs w:val="20"/>
        </w:rPr>
      </w:pPr>
    </w:p>
    <w:p w14:paraId="59035215" w14:textId="77777777" w:rsidR="00352455" w:rsidRDefault="00352455"/>
    <w:sectPr w:rsidR="00352455"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E7D9B"/>
    <w:rsid w:val="00245D50"/>
    <w:rsid w:val="00352455"/>
    <w:rsid w:val="00473AA8"/>
    <w:rsid w:val="00511B13"/>
    <w:rsid w:val="00590E7B"/>
    <w:rsid w:val="005C2D61"/>
    <w:rsid w:val="00800585"/>
    <w:rsid w:val="008B0CBC"/>
    <w:rsid w:val="00A13361"/>
    <w:rsid w:val="00BD0515"/>
    <w:rsid w:val="00BE0A5A"/>
    <w:rsid w:val="00C373AC"/>
    <w:rsid w:val="00C76770"/>
    <w:rsid w:val="00DC5803"/>
    <w:rsid w:val="00E15B71"/>
    <w:rsid w:val="00E7317E"/>
    <w:rsid w:val="00F6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4</cp:revision>
  <dcterms:created xsi:type="dcterms:W3CDTF">2022-07-29T22:01:00Z</dcterms:created>
  <dcterms:modified xsi:type="dcterms:W3CDTF">2024-08-14T19:46:00Z</dcterms:modified>
</cp:coreProperties>
</file>